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0F15" w14:textId="42D62724" w:rsidR="002D042F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 w:rsidR="00681D65">
        <w:rPr>
          <w:b/>
          <w:bCs/>
          <w:sz w:val="20"/>
          <w:szCs w:val="20"/>
        </w:rPr>
        <w:t>25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5</w:t>
      </w:r>
    </w:p>
    <w:p w14:paraId="0C24947D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175FAF54" w14:textId="77777777">
        <w:trPr>
          <w:trHeight w:val="453"/>
        </w:trPr>
        <w:tc>
          <w:tcPr>
            <w:tcW w:w="9510" w:type="dxa"/>
            <w:vAlign w:val="bottom"/>
          </w:tcPr>
          <w:p w14:paraId="72613CA0" w14:textId="77777777" w:rsidR="002D042F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43AE4C65" w14:textId="77777777">
        <w:trPr>
          <w:trHeight w:val="453"/>
        </w:trPr>
        <w:tc>
          <w:tcPr>
            <w:tcW w:w="9510" w:type="dxa"/>
            <w:vAlign w:val="bottom"/>
          </w:tcPr>
          <w:p w14:paraId="4CD5DDE4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1FEEBEFF" w14:textId="77777777">
        <w:trPr>
          <w:trHeight w:val="453"/>
        </w:trPr>
        <w:tc>
          <w:tcPr>
            <w:tcW w:w="9510" w:type="dxa"/>
            <w:vAlign w:val="bottom"/>
          </w:tcPr>
          <w:p w14:paraId="10B58CF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25133708" w14:textId="77777777">
        <w:trPr>
          <w:trHeight w:val="453"/>
        </w:trPr>
        <w:tc>
          <w:tcPr>
            <w:tcW w:w="9510" w:type="dxa"/>
            <w:vAlign w:val="bottom"/>
          </w:tcPr>
          <w:p w14:paraId="2522047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6DA9D5BD" w14:textId="77777777">
        <w:trPr>
          <w:trHeight w:val="453"/>
        </w:trPr>
        <w:tc>
          <w:tcPr>
            <w:tcW w:w="9510" w:type="dxa"/>
          </w:tcPr>
          <w:p w14:paraId="6D32FEE7" w14:textId="77777777" w:rsidR="002D042F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869CB51" w14:textId="77777777" w:rsidR="002D042F" w:rsidRDefault="002D042F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79A268" w14:textId="77777777" w:rsidR="002D042F" w:rsidRDefault="002D042F">
      <w:pPr>
        <w:pStyle w:val="Standard"/>
        <w:spacing w:line="360" w:lineRule="auto"/>
        <w:rPr>
          <w:sz w:val="20"/>
          <w:szCs w:val="20"/>
        </w:rPr>
      </w:pPr>
    </w:p>
    <w:p w14:paraId="0058353E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27513B75" w14:textId="77777777">
        <w:trPr>
          <w:trHeight w:val="453"/>
        </w:trPr>
        <w:tc>
          <w:tcPr>
            <w:tcW w:w="9510" w:type="dxa"/>
            <w:vAlign w:val="bottom"/>
          </w:tcPr>
          <w:p w14:paraId="52FF4D9C" w14:textId="77777777" w:rsidR="002D042F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366335BC" w14:textId="77777777">
        <w:trPr>
          <w:trHeight w:val="453"/>
        </w:trPr>
        <w:tc>
          <w:tcPr>
            <w:tcW w:w="9510" w:type="dxa"/>
          </w:tcPr>
          <w:p w14:paraId="7262BAF0" w14:textId="77777777" w:rsidR="002D042F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50AA754F" w14:textId="77777777" w:rsidR="002D042F" w:rsidRDefault="002D042F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042F" w14:paraId="0CA67E1B" w14:textId="77777777">
        <w:trPr>
          <w:trHeight w:val="453"/>
        </w:trPr>
        <w:tc>
          <w:tcPr>
            <w:tcW w:w="9510" w:type="dxa"/>
          </w:tcPr>
          <w:p w14:paraId="17114591" w14:textId="77777777" w:rsidR="002D042F" w:rsidRDefault="002D042F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408EA6" w14:textId="77777777" w:rsidR="002D042F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wypełnieniu obowiązku informacyjnego</w:t>
      </w:r>
    </w:p>
    <w:p w14:paraId="49AD6306" w14:textId="77777777" w:rsidR="002D042F" w:rsidRDefault="002D042F">
      <w:pPr>
        <w:pStyle w:val="zalbold-centr"/>
        <w:spacing w:after="227"/>
        <w:rPr>
          <w:rFonts w:ascii="Times New Roman" w:hAnsi="Times New Roman"/>
          <w:caps/>
          <w:sz w:val="20"/>
          <w:szCs w:val="20"/>
        </w:rPr>
      </w:pPr>
    </w:p>
    <w:p w14:paraId="1BBCCC87" w14:textId="1D50C245" w:rsidR="002D042F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 w:rsidR="00681D65">
        <w:rPr>
          <w:sz w:val="20"/>
          <w:szCs w:val="20"/>
        </w:rPr>
        <w:t>„</w:t>
      </w:r>
      <w:r w:rsidR="00681D65" w:rsidRPr="00681D65">
        <w:rPr>
          <w:b/>
          <w:bCs/>
          <w:sz w:val="20"/>
          <w:szCs w:val="20"/>
        </w:rPr>
        <w:t>Dostawa implantów, siatek oraz płynów infuzyjnych dla SP ZOZ w Obornikach</w:t>
      </w:r>
      <w:r w:rsidR="00681D65">
        <w:rPr>
          <w:b/>
          <w:bCs/>
          <w:sz w:val="20"/>
          <w:szCs w:val="20"/>
        </w:rPr>
        <w:t>”</w:t>
      </w:r>
      <w:r>
        <w:rPr>
          <w:sz w:val="20"/>
          <w:szCs w:val="20"/>
        </w:rPr>
        <w:t xml:space="preserve"> prowadzonego w trybie Zapytania Ofertowego bez stosowania przepisów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 imieniu Wykonawcy wskazanego powyżej:</w:t>
      </w:r>
    </w:p>
    <w:p w14:paraId="34FF075F" w14:textId="77777777" w:rsidR="002D042F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sz w:val="20"/>
          <w:szCs w:val="20"/>
        </w:rPr>
        <w:t>że: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36CAA76C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1785A0E5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C7A2FAE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68412C7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43D16423" w14:textId="77777777" w:rsidR="002D042F" w:rsidRDefault="002D042F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6"/>
        <w:gridCol w:w="4333"/>
      </w:tblGrid>
      <w:tr w:rsidR="002D042F" w14:paraId="193A0B39" w14:textId="77777777">
        <w:trPr>
          <w:trHeight w:val="446"/>
        </w:trPr>
        <w:tc>
          <w:tcPr>
            <w:tcW w:w="3401" w:type="dxa"/>
            <w:vAlign w:val="bottom"/>
          </w:tcPr>
          <w:p w14:paraId="52FB78B1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1452004F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  <w:vAlign w:val="bottom"/>
          </w:tcPr>
          <w:p w14:paraId="28E2A0A8" w14:textId="77777777" w:rsidR="002D042F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43FB54AC" w14:textId="77777777">
        <w:trPr>
          <w:trHeight w:val="361"/>
        </w:trPr>
        <w:tc>
          <w:tcPr>
            <w:tcW w:w="3401" w:type="dxa"/>
          </w:tcPr>
          <w:p w14:paraId="62CD5A67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7B12134E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</w:tcPr>
          <w:p w14:paraId="7F7B9B22" w14:textId="77777777" w:rsidR="002D042F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1BEC24ED" w14:textId="77777777" w:rsidR="002D042F" w:rsidRDefault="002D042F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2D042F" w:rsidSect="00681D65">
      <w:pgSz w:w="11906" w:h="16838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95A64" w14:textId="77777777" w:rsidR="00CE51A6" w:rsidRDefault="00CE51A6">
      <w:r>
        <w:separator/>
      </w:r>
    </w:p>
  </w:endnote>
  <w:endnote w:type="continuationSeparator" w:id="0">
    <w:p w14:paraId="4F805B67" w14:textId="77777777" w:rsidR="00CE51A6" w:rsidRDefault="00CE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panose1 w:val="00000000000000000000"/>
    <w:charset w:val="00"/>
    <w:family w:val="roman"/>
    <w:notTrueType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yriadPro-Regular, 'Times New R">
    <w:altName w:val="Cambria"/>
    <w:panose1 w:val="00000000000000000000"/>
    <w:charset w:val="00"/>
    <w:family w:val="roman"/>
    <w:notTrueType/>
    <w:pitch w:val="default"/>
  </w:font>
  <w:font w:name="MyriadPro-It, 'Times New Roman'">
    <w:altName w:val="Calibri"/>
    <w:panose1 w:val="00000000000000000000"/>
    <w:charset w:val="00"/>
    <w:family w:val="roman"/>
    <w:notTrueType/>
    <w:pitch w:val="default"/>
  </w:font>
  <w:font w:name="MyriadPro-Bold, 'Times New Roma">
    <w:altName w:val="Calibri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F6F3" w14:textId="77777777" w:rsidR="00CE51A6" w:rsidRDefault="00CE51A6">
      <w:r>
        <w:separator/>
      </w:r>
    </w:p>
  </w:footnote>
  <w:footnote w:type="continuationSeparator" w:id="0">
    <w:p w14:paraId="0498CF3F" w14:textId="77777777" w:rsidR="00CE51A6" w:rsidRDefault="00CE5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042F"/>
    <w:rsid w:val="001C6FEA"/>
    <w:rsid w:val="002D042F"/>
    <w:rsid w:val="0042313D"/>
    <w:rsid w:val="00681D65"/>
    <w:rsid w:val="00AE751A"/>
    <w:rsid w:val="00CE51A6"/>
    <w:rsid w:val="00D6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83F2"/>
  <w15:docId w15:val="{E84570A3-E6D9-4C0E-BD39-9F793798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681D6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681D65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151</Words>
  <Characters>908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14</cp:revision>
  <dcterms:created xsi:type="dcterms:W3CDTF">2025-07-07T10:02:00Z</dcterms:created>
  <dcterms:modified xsi:type="dcterms:W3CDTF">2025-09-04T10:47:00Z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